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7C7832">
        <w:rPr>
          <w:rFonts w:eastAsia="Calibri"/>
          <w:szCs w:val="28"/>
        </w:rPr>
        <w:t xml:space="preserve">7 ноября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A861BC" w:rsidRDefault="00A861BC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927-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C7832" w:rsidRDefault="007C7832" w:rsidP="007C7832">
      <w:pPr>
        <w:widowControl w:val="0"/>
        <w:ind w:right="5101"/>
        <w:rPr>
          <w:rFonts w:eastAsia="Times New Roman" w:cs="Times New Roman"/>
          <w:szCs w:val="28"/>
          <w:lang w:eastAsia="ru-RU"/>
        </w:rPr>
      </w:pPr>
    </w:p>
    <w:p w:rsidR="007C7832" w:rsidRPr="007C7832" w:rsidRDefault="007C7832" w:rsidP="007C7832">
      <w:pPr>
        <w:widowControl w:val="0"/>
        <w:ind w:right="5526"/>
        <w:rPr>
          <w:rFonts w:eastAsia="Times New Roman" w:cs="Times New Roman"/>
          <w:szCs w:val="28"/>
          <w:lang w:eastAsia="ru-RU"/>
        </w:rPr>
      </w:pPr>
      <w:r w:rsidRPr="007C7832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>
        <w:rPr>
          <w:rFonts w:eastAsia="Times New Roman" w:cs="Times New Roman"/>
          <w:szCs w:val="28"/>
          <w:lang w:eastAsia="ru-RU"/>
        </w:rPr>
        <w:br/>
      </w:r>
      <w:r w:rsidRPr="007C7832">
        <w:rPr>
          <w:rFonts w:eastAsia="Times New Roman" w:cs="Times New Roman"/>
          <w:szCs w:val="28"/>
          <w:lang w:eastAsia="ru-RU"/>
        </w:rPr>
        <w:t xml:space="preserve">в решение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7C7832">
        <w:rPr>
          <w:rFonts w:eastAsia="Times New Roman" w:cs="Times New Roman"/>
          <w:szCs w:val="28"/>
          <w:lang w:eastAsia="ru-RU"/>
        </w:rPr>
        <w:t>от 03.06.2024 № 583-V</w:t>
      </w:r>
      <w:r w:rsidRPr="007C7832">
        <w:rPr>
          <w:rFonts w:eastAsia="Times New Roman" w:cs="Times New Roman"/>
          <w:szCs w:val="28"/>
          <w:lang w:val="en-US" w:eastAsia="ru-RU"/>
        </w:rPr>
        <w:t>II</w:t>
      </w:r>
      <w:r w:rsidRPr="007C7832">
        <w:rPr>
          <w:rFonts w:eastAsia="Times New Roman" w:cs="Times New Roman"/>
          <w:szCs w:val="28"/>
          <w:lang w:eastAsia="ru-RU"/>
        </w:rPr>
        <w:t xml:space="preserve"> ДГ </w:t>
      </w:r>
      <w:r>
        <w:rPr>
          <w:rFonts w:eastAsia="Times New Roman" w:cs="Times New Roman"/>
          <w:szCs w:val="28"/>
          <w:lang w:eastAsia="ru-RU"/>
        </w:rPr>
        <w:br/>
      </w:r>
      <w:r w:rsidRPr="007C7832">
        <w:rPr>
          <w:rFonts w:eastAsia="Times New Roman" w:cs="Times New Roman"/>
          <w:szCs w:val="28"/>
          <w:lang w:eastAsia="ru-RU"/>
        </w:rPr>
        <w:t xml:space="preserve">«О прогнозном плане приватизации </w:t>
      </w:r>
      <w:r>
        <w:rPr>
          <w:rFonts w:eastAsia="Times New Roman" w:cs="Times New Roman"/>
          <w:szCs w:val="28"/>
          <w:lang w:eastAsia="ru-RU"/>
        </w:rPr>
        <w:t>м</w:t>
      </w:r>
      <w:r w:rsidRPr="007C7832">
        <w:rPr>
          <w:rFonts w:eastAsia="Times New Roman" w:cs="Times New Roman"/>
          <w:szCs w:val="28"/>
          <w:lang w:eastAsia="ru-RU"/>
        </w:rPr>
        <w:t xml:space="preserve">униципального имущества на 2025 год </w:t>
      </w:r>
      <w:r>
        <w:rPr>
          <w:rFonts w:eastAsia="Times New Roman" w:cs="Times New Roman"/>
          <w:szCs w:val="28"/>
          <w:lang w:eastAsia="ru-RU"/>
        </w:rPr>
        <w:br/>
      </w:r>
      <w:r w:rsidRPr="007C7832">
        <w:rPr>
          <w:rFonts w:eastAsia="Times New Roman" w:cs="Times New Roman"/>
          <w:szCs w:val="28"/>
          <w:lang w:eastAsia="ru-RU"/>
        </w:rPr>
        <w:t>и плановый период 2026 – 2027 годов»</w:t>
      </w:r>
    </w:p>
    <w:p w:rsidR="007C7832" w:rsidRPr="007C7832" w:rsidRDefault="007C7832" w:rsidP="007C7832">
      <w:pPr>
        <w:widowControl w:val="0"/>
        <w:tabs>
          <w:tab w:val="left" w:pos="560"/>
          <w:tab w:val="left" w:pos="4253"/>
        </w:tabs>
        <w:ind w:firstLine="567"/>
        <w:rPr>
          <w:rFonts w:eastAsia="Times New Roman" w:cs="Times New Roman"/>
          <w:szCs w:val="28"/>
          <w:lang w:eastAsia="ru-RU"/>
        </w:rPr>
      </w:pPr>
    </w:p>
    <w:p w:rsidR="007C7832" w:rsidRPr="007C7832" w:rsidRDefault="007C7832" w:rsidP="007C7832">
      <w:pPr>
        <w:widowControl w:val="0"/>
        <w:tabs>
          <w:tab w:val="left" w:pos="560"/>
          <w:tab w:val="left" w:pos="4253"/>
        </w:tabs>
        <w:ind w:firstLine="709"/>
        <w:rPr>
          <w:rFonts w:eastAsia="Times New Roman" w:cs="Times New Roman"/>
          <w:szCs w:val="28"/>
          <w:lang w:eastAsia="ru-RU"/>
        </w:rPr>
      </w:pPr>
      <w:r w:rsidRPr="007C7832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21.12.2001 № 178-ФЗ </w:t>
      </w:r>
      <w:r w:rsidRPr="007C7832">
        <w:rPr>
          <w:rFonts w:eastAsia="Times New Roman" w:cs="Times New Roman"/>
          <w:szCs w:val="28"/>
          <w:lang w:eastAsia="ru-RU"/>
        </w:rPr>
        <w:br/>
        <w:t xml:space="preserve">«О приватизации государственного и муниципального имущества», </w:t>
      </w:r>
      <w:r w:rsidRPr="007C7832">
        <w:rPr>
          <w:rFonts w:eastAsia="Times New Roman" w:cs="Times New Roman"/>
          <w:szCs w:val="28"/>
          <w:lang w:eastAsia="ru-RU"/>
        </w:rPr>
        <w:br/>
        <w:t>решением Думы города от 07.10.2009 № 604-I</w:t>
      </w:r>
      <w:r w:rsidRPr="007C7832">
        <w:rPr>
          <w:rFonts w:eastAsia="Times New Roman" w:cs="Times New Roman"/>
          <w:szCs w:val="28"/>
          <w:lang w:val="en-US" w:eastAsia="ru-RU"/>
        </w:rPr>
        <w:t>V</w:t>
      </w:r>
      <w:r w:rsidRPr="007C7832">
        <w:rPr>
          <w:rFonts w:eastAsia="Times New Roman" w:cs="Times New Roman"/>
          <w:szCs w:val="28"/>
          <w:lang w:eastAsia="ru-RU"/>
        </w:rPr>
        <w:t xml:space="preserve"> ДГ «О Положении о порядке управления и распоряжения имуществом, находящимся в муниципальной собственности», рассмотрев документы, представленные Администрацией города по приватизации муниципального имущества, Дума города РЕШИЛА:</w:t>
      </w:r>
    </w:p>
    <w:p w:rsidR="007C7832" w:rsidRPr="007C7832" w:rsidRDefault="007C7832" w:rsidP="007C7832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bookmarkStart w:id="0" w:name="sub_22"/>
    </w:p>
    <w:p w:rsidR="007C7832" w:rsidRPr="007C7832" w:rsidRDefault="007C7832" w:rsidP="005B7CEB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C7832">
        <w:rPr>
          <w:rFonts w:eastAsia="Times New Roman" w:cs="Times New Roman"/>
          <w:szCs w:val="28"/>
          <w:lang w:eastAsia="ru-RU"/>
        </w:rPr>
        <w:t>Внести в решение Думы города от 03.06.2024 № 583-V</w:t>
      </w:r>
      <w:r w:rsidRPr="007C7832">
        <w:rPr>
          <w:rFonts w:eastAsia="Times New Roman" w:cs="Times New Roman"/>
          <w:szCs w:val="28"/>
          <w:lang w:val="en-US" w:eastAsia="ru-RU"/>
        </w:rPr>
        <w:t>II</w:t>
      </w:r>
      <w:r w:rsidRPr="007C7832">
        <w:rPr>
          <w:rFonts w:eastAsia="Times New Roman" w:cs="Times New Roman"/>
          <w:szCs w:val="28"/>
          <w:lang w:eastAsia="ru-RU"/>
        </w:rPr>
        <w:t xml:space="preserve"> ДГ</w:t>
      </w:r>
      <w:r w:rsidRPr="007C7832">
        <w:rPr>
          <w:rFonts w:eastAsia="Times New Roman" w:cs="Times New Roman"/>
          <w:szCs w:val="28"/>
          <w:lang w:eastAsia="ru-RU"/>
        </w:rPr>
        <w:br/>
        <w:t xml:space="preserve">«О прогнозном плане приватизации муниципального имущества на 2025 год </w:t>
      </w:r>
      <w:r w:rsidRPr="007C7832">
        <w:rPr>
          <w:rFonts w:eastAsia="Times New Roman" w:cs="Times New Roman"/>
          <w:szCs w:val="28"/>
          <w:lang w:eastAsia="ru-RU"/>
        </w:rPr>
        <w:br/>
        <w:t>и плановый период 2026 – 2027 годов»</w:t>
      </w:r>
      <w:r w:rsidRPr="007C7832">
        <w:rPr>
          <w:rFonts w:eastAsia="Times New Roman" w:cs="Times New Roman"/>
          <w:spacing w:val="-2"/>
          <w:szCs w:val="28"/>
          <w:lang w:eastAsia="ru-RU"/>
        </w:rPr>
        <w:t xml:space="preserve"> (в редакции от 28.05.2025</w:t>
      </w:r>
      <w:r w:rsidR="00A2797C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A2797C">
        <w:rPr>
          <w:rFonts w:eastAsia="Times New Roman" w:cs="Times New Roman"/>
          <w:spacing w:val="-2"/>
          <w:szCs w:val="28"/>
          <w:lang w:eastAsia="ru-RU"/>
        </w:rPr>
        <w:br/>
      </w:r>
      <w:r w:rsidRPr="007C7832">
        <w:rPr>
          <w:rFonts w:eastAsia="Times New Roman" w:cs="Times New Roman"/>
          <w:spacing w:val="-2"/>
          <w:szCs w:val="28"/>
          <w:lang w:eastAsia="ru-RU"/>
        </w:rPr>
        <w:t>№ 797-VI</w:t>
      </w:r>
      <w:r w:rsidRPr="007C7832">
        <w:rPr>
          <w:rFonts w:eastAsia="Times New Roman" w:cs="Times New Roman"/>
          <w:spacing w:val="-2"/>
          <w:szCs w:val="28"/>
          <w:lang w:val="en-US" w:eastAsia="ru-RU"/>
        </w:rPr>
        <w:t>I</w:t>
      </w:r>
      <w:r w:rsidRPr="007C7832">
        <w:rPr>
          <w:rFonts w:eastAsia="Times New Roman" w:cs="Times New Roman"/>
          <w:spacing w:val="-2"/>
          <w:szCs w:val="28"/>
          <w:lang w:eastAsia="ru-RU"/>
        </w:rPr>
        <w:t xml:space="preserve"> ДГ) </w:t>
      </w:r>
      <w:r w:rsidRPr="007C7832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5B7CEB" w:rsidRDefault="00C14B6A" w:rsidP="00C14B6A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bookmarkStart w:id="1" w:name="sub_1006"/>
      <w:r w:rsidRPr="00C14B6A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</w:r>
      <w:hyperlink r:id="rId8" w:history="1">
        <w:r w:rsidR="007C7832" w:rsidRPr="007C7832">
          <w:rPr>
            <w:rFonts w:eastAsia="Times New Roman" w:cs="Times New Roman"/>
            <w:szCs w:val="28"/>
            <w:lang w:eastAsia="ru-RU"/>
          </w:rPr>
          <w:t>абзацы пятый</w:t>
        </w:r>
      </w:hyperlink>
      <w:r w:rsidR="00A2797C" w:rsidRPr="00A2797C">
        <w:rPr>
          <w:rFonts w:eastAsia="Times New Roman" w:cs="Times New Roman"/>
          <w:szCs w:val="28"/>
          <w:lang w:eastAsia="ru-RU"/>
        </w:rPr>
        <w:t>,</w:t>
      </w:r>
      <w:r w:rsidR="00A2797C">
        <w:rPr>
          <w:rFonts w:eastAsia="Times New Roman" w:cs="Times New Roman"/>
          <w:szCs w:val="28"/>
          <w:lang w:eastAsia="ru-RU"/>
        </w:rPr>
        <w:t xml:space="preserve"> </w:t>
      </w:r>
      <w:r w:rsidR="007C7832" w:rsidRPr="007C7832">
        <w:rPr>
          <w:rFonts w:eastAsia="Times New Roman" w:cs="Times New Roman"/>
          <w:szCs w:val="28"/>
          <w:lang w:eastAsia="ru-RU"/>
        </w:rPr>
        <w:t>шестой приложения к решению изложить</w:t>
      </w:r>
      <w:r w:rsidR="00A2797C">
        <w:rPr>
          <w:rFonts w:eastAsia="Times New Roman" w:cs="Times New Roman"/>
          <w:szCs w:val="28"/>
          <w:lang w:eastAsia="ru-RU"/>
        </w:rPr>
        <w:t xml:space="preserve"> </w:t>
      </w:r>
      <w:r w:rsidR="00A2797C">
        <w:rPr>
          <w:rFonts w:eastAsia="Times New Roman" w:cs="Times New Roman"/>
          <w:szCs w:val="28"/>
          <w:lang w:eastAsia="ru-RU"/>
        </w:rPr>
        <w:br/>
      </w:r>
      <w:r w:rsidR="007C7832" w:rsidRPr="007C7832">
        <w:rPr>
          <w:rFonts w:eastAsia="Times New Roman" w:cs="Times New Roman"/>
          <w:szCs w:val="28"/>
          <w:lang w:eastAsia="ru-RU"/>
        </w:rPr>
        <w:t>в следующей редакции:</w:t>
      </w:r>
      <w:r w:rsidR="005B7CEB" w:rsidRPr="005B7CEB">
        <w:rPr>
          <w:rFonts w:eastAsia="Calibri" w:cs="Times New Roman"/>
          <w:szCs w:val="28"/>
        </w:rPr>
        <w:t xml:space="preserve"> </w:t>
      </w:r>
    </w:p>
    <w:p w:rsidR="007C7832" w:rsidRPr="007C7832" w:rsidRDefault="005B7CEB" w:rsidP="005B7CEB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C7832">
        <w:rPr>
          <w:rFonts w:eastAsia="Calibri" w:cs="Times New Roman"/>
          <w:szCs w:val="28"/>
        </w:rPr>
        <w:t>«</w:t>
      </w:r>
      <w:r w:rsidRPr="007C7832">
        <w:rPr>
          <w:rFonts w:eastAsia="Times New Roman" w:cs="Times New Roman"/>
          <w:szCs w:val="28"/>
          <w:lang w:eastAsia="ru-RU"/>
        </w:rPr>
        <w:t>В 2025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7832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7832">
        <w:rPr>
          <w:rFonts w:eastAsia="Times New Roman" w:cs="Times New Roman"/>
          <w:szCs w:val="28"/>
          <w:lang w:eastAsia="ru-RU"/>
        </w:rPr>
        <w:t>2027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7832">
        <w:rPr>
          <w:rFonts w:eastAsia="Times New Roman" w:cs="Times New Roman"/>
          <w:szCs w:val="28"/>
          <w:lang w:eastAsia="ru-RU"/>
        </w:rPr>
        <w:t xml:space="preserve">годах планируется приватизация 382 объектов недвижимого имущества, 172 объектов движимого имущества и одного пакета акций. Приватизация объектов будет осуществляться исходя </w:t>
      </w:r>
      <w:r>
        <w:rPr>
          <w:rFonts w:eastAsia="Times New Roman" w:cs="Times New Roman"/>
          <w:szCs w:val="28"/>
          <w:lang w:eastAsia="ru-RU"/>
        </w:rPr>
        <w:br/>
      </w:r>
      <w:r w:rsidRPr="007C7832">
        <w:rPr>
          <w:rFonts w:eastAsia="Times New Roman" w:cs="Times New Roman"/>
          <w:szCs w:val="28"/>
          <w:lang w:eastAsia="ru-RU"/>
        </w:rPr>
        <w:t>из потребностей формирования доходной части, источников финансирования дефицита местного бюджета, в том числе:</w:t>
      </w:r>
    </w:p>
    <w:p w:rsidR="007C7832" w:rsidRPr="007C7832" w:rsidRDefault="007C7832" w:rsidP="005B7CEB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bookmarkStart w:id="2" w:name="sub_106"/>
      <w:bookmarkEnd w:id="1"/>
      <w:r w:rsidRPr="007C7832">
        <w:rPr>
          <w:rFonts w:eastAsia="Times New Roman" w:cs="Times New Roman"/>
          <w:szCs w:val="28"/>
          <w:lang w:eastAsia="ru-RU"/>
        </w:rPr>
        <w:t xml:space="preserve">в 2025 году – приватизация 382 объектов недвижимого имущества, </w:t>
      </w:r>
      <w:r w:rsidRPr="007C7832">
        <w:rPr>
          <w:rFonts w:eastAsia="Times New Roman" w:cs="Times New Roman"/>
          <w:szCs w:val="28"/>
          <w:lang w:eastAsia="ru-RU"/>
        </w:rPr>
        <w:br/>
        <w:t>172 объектов движимого имущества</w:t>
      </w:r>
      <w:bookmarkEnd w:id="2"/>
      <w:r w:rsidRPr="007C7832">
        <w:rPr>
          <w:rFonts w:eastAsia="Times New Roman" w:cs="Times New Roman"/>
          <w:szCs w:val="28"/>
          <w:lang w:eastAsia="ru-RU"/>
        </w:rPr>
        <w:t>;»;</w:t>
      </w:r>
    </w:p>
    <w:p w:rsidR="007C7832" w:rsidRPr="00C14B6A" w:rsidRDefault="0090185A" w:rsidP="00C14B6A">
      <w:pPr>
        <w:pStyle w:val="a6"/>
        <w:widowControl w:val="0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hyperlink r:id="rId9" w:history="1">
        <w:r w:rsidR="007C7832" w:rsidRPr="00C14B6A">
          <w:rPr>
            <w:rFonts w:eastAsia="Times New Roman" w:cs="Times New Roman"/>
            <w:szCs w:val="28"/>
            <w:lang w:eastAsia="ru-RU"/>
          </w:rPr>
          <w:t>абзац восьмой</w:t>
        </w:r>
      </w:hyperlink>
      <w:r w:rsidR="007C7832" w:rsidRPr="00C14B6A">
        <w:rPr>
          <w:rFonts w:eastAsia="Times New Roman" w:cs="Times New Roman"/>
          <w:szCs w:val="28"/>
          <w:lang w:eastAsia="ru-RU"/>
        </w:rPr>
        <w:t xml:space="preserve"> приложения к решению изложить </w:t>
      </w:r>
      <w:r w:rsidR="007C7832" w:rsidRPr="00C14B6A">
        <w:rPr>
          <w:rFonts w:eastAsia="Times New Roman" w:cs="Times New Roman"/>
          <w:szCs w:val="28"/>
          <w:lang w:eastAsia="ru-RU"/>
        </w:rPr>
        <w:br/>
        <w:t>в следующей редакции:</w:t>
      </w:r>
      <w:r w:rsidR="00C14B6A" w:rsidRPr="00C14B6A">
        <w:rPr>
          <w:rFonts w:eastAsia="Times New Roman" w:cs="Times New Roman"/>
          <w:szCs w:val="28"/>
          <w:lang w:eastAsia="ru-RU"/>
        </w:rPr>
        <w:t xml:space="preserve"> </w:t>
      </w:r>
    </w:p>
    <w:p w:rsidR="007C7832" w:rsidRDefault="007C7832" w:rsidP="005B7CEB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C7832">
        <w:rPr>
          <w:rFonts w:eastAsia="Times New Roman" w:cs="Times New Roman"/>
          <w:szCs w:val="28"/>
          <w:lang w:eastAsia="ru-RU"/>
        </w:rPr>
        <w:t xml:space="preserve">«Согласно прогнозному плану приватизации муниципального </w:t>
      </w:r>
      <w:r w:rsidRPr="007C7832">
        <w:rPr>
          <w:rFonts w:eastAsia="Times New Roman" w:cs="Times New Roman"/>
          <w:szCs w:val="28"/>
          <w:lang w:eastAsia="ru-RU"/>
        </w:rPr>
        <w:lastRenderedPageBreak/>
        <w:t>имущества на 2025 год и плановый период 2026 – 2027 годов прогноз объёмов поступлений в местный бюджет от приватизации муниципального имущества составляет 325 697 265 рублей 00 копеек, в том числе:»;</w:t>
      </w:r>
    </w:p>
    <w:p w:rsidR="00B437AA" w:rsidRPr="007C7832" w:rsidRDefault="00B437AA" w:rsidP="005B7CEB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3) </w:t>
      </w:r>
      <w:hyperlink r:id="rId10" w:history="1">
        <w:r w:rsidRPr="007C7832">
          <w:rPr>
            <w:rFonts w:eastAsia="Times New Roman" w:cs="Times New Roman"/>
            <w:szCs w:val="28"/>
            <w:lang w:eastAsia="ru-RU"/>
          </w:rPr>
          <w:t>абзац</w:t>
        </w:r>
      </w:hyperlink>
      <w:r>
        <w:rPr>
          <w:rFonts w:eastAsia="Times New Roman" w:cs="Times New Roman"/>
          <w:szCs w:val="28"/>
          <w:lang w:eastAsia="ru-RU"/>
        </w:rPr>
        <w:t xml:space="preserve"> девятый </w:t>
      </w:r>
      <w:r w:rsidRPr="007C7832">
        <w:rPr>
          <w:rFonts w:eastAsia="Times New Roman" w:cs="Times New Roman"/>
          <w:szCs w:val="28"/>
          <w:lang w:eastAsia="ru-RU"/>
        </w:rPr>
        <w:t>приложения к решению</w:t>
      </w:r>
      <w:r>
        <w:rPr>
          <w:rFonts w:eastAsia="Times New Roman" w:cs="Times New Roman"/>
          <w:szCs w:val="28"/>
          <w:lang w:eastAsia="ru-RU"/>
        </w:rPr>
        <w:t xml:space="preserve"> признать утратившим силу;</w:t>
      </w:r>
    </w:p>
    <w:p w:rsidR="007C7832" w:rsidRPr="007C7832" w:rsidRDefault="00B437AA" w:rsidP="005B7CE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7C7832" w:rsidRPr="007C7832">
        <w:rPr>
          <w:rFonts w:eastAsia="Times New Roman" w:cs="Times New Roman"/>
          <w:szCs w:val="28"/>
          <w:lang w:eastAsia="ru-RU"/>
        </w:rPr>
        <w:t xml:space="preserve">) строку 1.1 приложения 1 к прогнозному плану приватизации муниципального имущества на 2025 год и плановый период </w:t>
      </w:r>
      <w:r w:rsidR="007C7832">
        <w:rPr>
          <w:rFonts w:eastAsia="Times New Roman" w:cs="Times New Roman"/>
          <w:szCs w:val="28"/>
          <w:lang w:eastAsia="ru-RU"/>
        </w:rPr>
        <w:br/>
      </w:r>
      <w:r w:rsidR="007C7832" w:rsidRPr="007C7832">
        <w:rPr>
          <w:rFonts w:eastAsia="Times New Roman" w:cs="Times New Roman"/>
          <w:szCs w:val="28"/>
          <w:lang w:eastAsia="ru-RU"/>
        </w:rPr>
        <w:t>2026 – 2027 годов исключить.</w:t>
      </w:r>
    </w:p>
    <w:bookmarkEnd w:id="0"/>
    <w:p w:rsidR="007C7832" w:rsidRPr="007C7832" w:rsidRDefault="007C7832" w:rsidP="007C7832">
      <w:pPr>
        <w:widowControl w:val="0"/>
        <w:tabs>
          <w:tab w:val="left" w:pos="560"/>
          <w:tab w:val="left" w:pos="709"/>
          <w:tab w:val="left" w:pos="980"/>
        </w:tabs>
        <w:rPr>
          <w:rFonts w:eastAsia="Times New Roman" w:cs="Times New Roman"/>
          <w:sz w:val="27"/>
          <w:szCs w:val="27"/>
          <w:lang w:eastAsia="ru-RU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A861BC">
        <w:rPr>
          <w:rFonts w:eastAsia="Times New Roman" w:cs="Times New Roman"/>
          <w:szCs w:val="20"/>
          <w:lang w:eastAsia="ru-RU"/>
        </w:rPr>
        <w:t>«</w:t>
      </w:r>
      <w:r w:rsidR="00A861BC">
        <w:rPr>
          <w:rFonts w:eastAsia="Times New Roman" w:cs="Times New Roman"/>
          <w:szCs w:val="20"/>
          <w:u w:val="single"/>
          <w:lang w:eastAsia="ru-RU"/>
        </w:rPr>
        <w:t>27</w:t>
      </w:r>
      <w:r w:rsidR="00A861BC">
        <w:rPr>
          <w:rFonts w:eastAsia="Times New Roman" w:cs="Times New Roman"/>
          <w:szCs w:val="20"/>
          <w:lang w:eastAsia="ru-RU"/>
        </w:rPr>
        <w:t xml:space="preserve">» </w:t>
      </w:r>
      <w:r w:rsidR="00A861BC">
        <w:rPr>
          <w:rFonts w:eastAsia="Times New Roman" w:cs="Times New Roman"/>
          <w:szCs w:val="20"/>
          <w:u w:val="single"/>
          <w:lang w:eastAsia="ru-RU"/>
        </w:rPr>
        <w:t>ноября</w:t>
      </w:r>
      <w:bookmarkStart w:id="3" w:name="_GoBack"/>
      <w:bookmarkEnd w:id="3"/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8D2C9A">
        <w:rPr>
          <w:rFonts w:eastAsia="Times New Roman" w:cs="Times New Roman"/>
          <w:szCs w:val="20"/>
          <w:lang w:eastAsia="ru-RU"/>
        </w:rPr>
        <w:t>5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7C7832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276" w:right="851" w:bottom="1134" w:left="1701" w:header="709" w:footer="73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5A" w:rsidRDefault="0090185A" w:rsidP="006757BB">
      <w:r>
        <w:separator/>
      </w:r>
    </w:p>
  </w:endnote>
  <w:endnote w:type="continuationSeparator" w:id="0">
    <w:p w:rsidR="0090185A" w:rsidRDefault="0090185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90185A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90185A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90185A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5A" w:rsidRDefault="0090185A" w:rsidP="006757BB">
      <w:r>
        <w:separator/>
      </w:r>
    </w:p>
  </w:footnote>
  <w:footnote w:type="continuationSeparator" w:id="0">
    <w:p w:rsidR="0090185A" w:rsidRDefault="0090185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056359"/>
      <w:docPartObj>
        <w:docPartGallery w:val="Page Numbers (Top of Page)"/>
        <w:docPartUnique/>
      </w:docPartObj>
    </w:sdtPr>
    <w:sdtEndPr/>
    <w:sdtContent>
      <w:p w:rsidR="007C7832" w:rsidRDefault="007C7832">
        <w:pPr>
          <w:pStyle w:val="ad"/>
          <w:jc w:val="center"/>
        </w:pPr>
        <w:r w:rsidRPr="007C7832">
          <w:rPr>
            <w:sz w:val="20"/>
            <w:szCs w:val="20"/>
          </w:rPr>
          <w:fldChar w:fldCharType="begin"/>
        </w:r>
        <w:r w:rsidRPr="007C7832">
          <w:rPr>
            <w:sz w:val="20"/>
            <w:szCs w:val="20"/>
          </w:rPr>
          <w:instrText>PAGE   \* MERGEFORMAT</w:instrText>
        </w:r>
        <w:r w:rsidRPr="007C7832">
          <w:rPr>
            <w:sz w:val="20"/>
            <w:szCs w:val="20"/>
          </w:rPr>
          <w:fldChar w:fldCharType="separate"/>
        </w:r>
        <w:r w:rsidR="00A861BC">
          <w:rPr>
            <w:noProof/>
            <w:sz w:val="20"/>
            <w:szCs w:val="20"/>
          </w:rPr>
          <w:t>2</w:t>
        </w:r>
        <w:r w:rsidRPr="007C7832">
          <w:rPr>
            <w:sz w:val="20"/>
            <w:szCs w:val="20"/>
          </w:rPr>
          <w:fldChar w:fldCharType="end"/>
        </w:r>
      </w:p>
    </w:sdtContent>
  </w:sdt>
  <w:p w:rsidR="007C7832" w:rsidRDefault="007C783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000AD3"/>
    <w:multiLevelType w:val="hybridMultilevel"/>
    <w:tmpl w:val="DD34BFF4"/>
    <w:lvl w:ilvl="0" w:tplc="58E22F1E">
      <w:start w:val="2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90CC4"/>
    <w:multiLevelType w:val="hybridMultilevel"/>
    <w:tmpl w:val="3DEE61BE"/>
    <w:lvl w:ilvl="0" w:tplc="35FA08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3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0F15C0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3F5250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A50"/>
    <w:rsid w:val="00503B30"/>
    <w:rsid w:val="00507B1D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B79C6"/>
    <w:rsid w:val="005B7CEB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82865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C7832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0185A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2797C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861BC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437AA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15CE"/>
    <w:rsid w:val="00C0342D"/>
    <w:rsid w:val="00C04801"/>
    <w:rsid w:val="00C07A87"/>
    <w:rsid w:val="00C14B6A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924E2"/>
    <w:rsid w:val="00EC4537"/>
    <w:rsid w:val="00EC5D33"/>
    <w:rsid w:val="00ED282A"/>
    <w:rsid w:val="00ED3D46"/>
    <w:rsid w:val="00EE179F"/>
    <w:rsid w:val="00EE5176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A5161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754070.10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400754070.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0754070.105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73DE8"/>
    <w:rsid w:val="0008024D"/>
    <w:rsid w:val="000924FF"/>
    <w:rsid w:val="000E2A5C"/>
    <w:rsid w:val="000F4D68"/>
    <w:rsid w:val="001044E6"/>
    <w:rsid w:val="00145A2E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4E1460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167A"/>
    <w:rsid w:val="00715D75"/>
    <w:rsid w:val="007920C7"/>
    <w:rsid w:val="007A62D4"/>
    <w:rsid w:val="00810A88"/>
    <w:rsid w:val="0081417B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819D4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A7172"/>
    <w:rsid w:val="00EB36BD"/>
    <w:rsid w:val="00ED08DF"/>
    <w:rsid w:val="00EE1EB9"/>
    <w:rsid w:val="00F52B4C"/>
    <w:rsid w:val="00F5457A"/>
    <w:rsid w:val="00FD0A10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856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154</cp:revision>
  <cp:lastPrinted>2025-11-21T11:11:00Z</cp:lastPrinted>
  <dcterms:created xsi:type="dcterms:W3CDTF">2021-02-25T07:49:00Z</dcterms:created>
  <dcterms:modified xsi:type="dcterms:W3CDTF">2025-11-27T10:44:00Z</dcterms:modified>
</cp:coreProperties>
</file>